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lineRule="atLeast" w:line="450" w:beforeAutospacing="0" w:before="0" w:afterAutospacing="0" w:after="0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Консультация </w:t>
      </w:r>
      <w:r>
        <w:rPr>
          <w:b/>
          <w:bCs/>
          <w:color w:val="000000"/>
          <w:sz w:val="28"/>
          <w:szCs w:val="28"/>
        </w:rPr>
        <w:t>для родителей</w:t>
      </w:r>
      <w:r>
        <w:rPr>
          <w:b/>
          <w:bCs/>
          <w:color w:val="000000"/>
          <w:sz w:val="28"/>
          <w:szCs w:val="28"/>
        </w:rPr>
        <w:t>: «Использование детских музыкальных инструментов в разных видах деятельности».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Музыкальная деятельность включает в себя слушание музыки, пение, музыкально- ритмические движения, танцы и игра на музыкальных инструментах. Я уделяю большое внимание именно игре на детских музыкальных инструментах, потому что игра – это основной вид деятельности дошкольников. Уже доказано, что ни к какой деятельности ребенок не проявляет столько интереса, сколько к игре. Ему интересно, а значит, познание и развитие происходит легко, с удовольствием. Значит, именно играя на музыкальных инструментах, у детей повышается интерес к музыкальным занятиям, что способствует развитию памяти, внимания. </w:t>
      </w:r>
      <w:r>
        <w:rPr>
          <w:color w:val="000000"/>
          <w:sz w:val="24"/>
          <w:szCs w:val="24"/>
        </w:rPr>
        <w:t>Развитие этих способностей предполагает умственные операции: сравнение, анализ, сопоставление, запоминание – и, таким образом, влияет не только на музыкальное, но и на развитие познавательных способностей ребенка. </w:t>
      </w:r>
      <w:r>
        <w:rPr>
          <w:rFonts w:ascii="inherit" w:hAnsi="inherit"/>
          <w:color w:val="000000"/>
          <w:sz w:val="24"/>
          <w:szCs w:val="24"/>
        </w:rPr>
        <w:t>Чтобы развивать эти способности недостаточно музыкальных занятий, которые проходят два раза в неделю, здесь просто необходима помощь воспитателя, который может тоже развивать эти способности благодаря режимным моментам и другим видам деятельности. Дошкольное образование является первой ступенью в образовательной деятельности и готовя детей к школе мы формируем у детей предпосылки учебной деятельности.</w:t>
      </w:r>
      <w:r>
        <w:rPr>
          <w:rFonts w:ascii="Calibri" w:hAnsi="Calibri" w:asciiTheme="minorHAnsi" w:hAnsiTheme="minorHAnsi"/>
          <w:color w:val="000000"/>
          <w:sz w:val="24"/>
          <w:szCs w:val="24"/>
        </w:rPr>
        <w:t xml:space="preserve"> </w:t>
      </w:r>
      <w:r>
        <w:rPr>
          <w:rFonts w:ascii="inherit" w:hAnsi="inherit"/>
          <w:color w:val="000000"/>
          <w:sz w:val="24"/>
          <w:szCs w:val="24"/>
        </w:rPr>
        <w:t>Развиваются внимание, волевые качества, память, воображение, формируется целеустремленность, ответственность, дисциплинированность, коммуникативные навыки и </w:t>
      </w:r>
      <w:r>
        <w:rPr>
          <w:color w:val="000000"/>
          <w:sz w:val="24"/>
          <w:szCs w:val="24"/>
        </w:rPr>
        <w:t>развивается память: зрительная, слуховая, тактильная, двигательная. И сейчас я предложу вам игры, которые помогут у детей развить определенные виды памяти. Развивая слуховую память,</w:t>
      </w:r>
      <w:r>
        <w:rPr>
          <w:rFonts w:ascii="inherit" w:hAnsi="inherit"/>
          <w:color w:val="000000"/>
          <w:sz w:val="24"/>
          <w:szCs w:val="24"/>
        </w:rPr>
        <w:t> нужно научить запоминать и воспроизводить  звучание на тех или иных музыкальных инструментах. (Игры: «Повтори, не ошибись», «Не оборви цепочку», «Музыкальное лото»).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Предлагаю поиграть в игру: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 </w:t>
      </w:r>
      <w:r>
        <w:rPr>
          <w:b/>
          <w:bCs/>
          <w:i/>
          <w:iCs/>
          <w:color w:val="000000"/>
          <w:sz w:val="24"/>
          <w:szCs w:val="24"/>
        </w:rPr>
        <w:t xml:space="preserve">«Не оборви цепочку» </w:t>
      </w:r>
      <w:r>
        <w:rPr>
          <w:rFonts w:cs="Arial" w:ascii="Arial" w:hAnsi="Arial"/>
          <w:b/>
          <w:bCs/>
          <w:color w:val="000000"/>
          <w:sz w:val="24"/>
          <w:szCs w:val="24"/>
        </w:rPr>
        <w:t>- </w:t>
      </w:r>
      <w:r>
        <w:rPr>
          <w:rFonts w:ascii="inherit" w:hAnsi="inherit"/>
          <w:color w:val="000000"/>
          <w:sz w:val="24"/>
          <w:szCs w:val="24"/>
        </w:rPr>
        <w:t>(расставляю на столе музыкальные инструменты и по очереди играю на инструментах, количество зависит от возраста. Ребенок должен на магнитной доске выложить цепочку из карточек с музыкальными инструментами, в порядке очереди, как они прозвучали. В эту игру можно поиграть в перерыве между занятиями, которые не несут слухового восприятия, например, дети рисовали или занимались аппликацией.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«Музыкальное эхо».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w:t> </w:t>
      </w:r>
      <w:r>
        <w:rPr>
          <w:rFonts w:ascii="inherit" w:hAnsi="inherit"/>
          <w:color w:val="000000"/>
          <w:sz w:val="24"/>
          <w:szCs w:val="24"/>
        </w:rPr>
        <w:t>Ребенок повторяет сыгранные звуки в заданном ритме. Сначала ритм должен быть самым простым, например два коротких звука, один долгий; четыре коротких звука, один долгий; долгий звук, два коротких, один долгий. Повторять ритм ребенку следует на каком-нибудь одном инструменте, но лучше не том же, на котором играл взрослый. </w:t>
      </w:r>
      <w:r>
        <w:rPr>
          <w:rFonts w:cs="Arial" w:ascii="Arial" w:hAnsi="Arial"/>
          <w:color w:val="000000"/>
          <w:sz w:val="24"/>
          <w:szCs w:val="24"/>
        </w:rPr>
        <w:t>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«Музыкальное лото».</w:t>
      </w:r>
      <w:r>
        <w:rPr>
          <w:rFonts w:ascii="inherit" w:hAnsi="inherit"/>
          <w:color w:val="000000"/>
          <w:sz w:val="24"/>
          <w:szCs w:val="24"/>
        </w:rPr>
        <w:t> Воспитатель играет за ширмой на муз. инструменте, дети закрывают нужное окошко.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Развивая зрительную память можно поиграть с детьми в игру </w:t>
      </w:r>
      <w:r>
        <w:rPr>
          <w:i/>
          <w:iCs/>
          <w:color w:val="000000"/>
          <w:sz w:val="24"/>
          <w:szCs w:val="24"/>
        </w:rPr>
        <w:t>«Какого музыкального инструмента не стало?»</w:t>
      </w:r>
      <w:r>
        <w:rPr>
          <w:color w:val="000000"/>
          <w:sz w:val="24"/>
          <w:szCs w:val="24"/>
        </w:rPr>
        <w:t>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 способ: </w:t>
      </w:r>
      <w:r>
        <w:rPr>
          <w:rFonts w:ascii="inherit" w:hAnsi="inherit"/>
          <w:color w:val="000000"/>
          <w:sz w:val="24"/>
          <w:szCs w:val="24"/>
        </w:rPr>
        <w:t>Инструменты лежат на столе, закрываю ширмой и убирается один из инструментов, нужно отгадать какого инструмента не стало. Данную игру можно предложить детям после прогулки перед обедом. </w:t>
      </w:r>
      <w:r>
        <w:rPr>
          <w:rFonts w:cs="Arial" w:ascii="Arial" w:hAnsi="Arial"/>
          <w:color w:val="000000"/>
          <w:sz w:val="24"/>
          <w:szCs w:val="24"/>
        </w:rPr>
        <w:t>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 способ</w:t>
      </w:r>
      <w:r>
        <w:rPr>
          <w:rFonts w:ascii="inherit" w:hAnsi="inherit"/>
          <w:color w:val="000000"/>
          <w:sz w:val="24"/>
          <w:szCs w:val="24"/>
        </w:rPr>
        <w:t> :Воспитатель перед уходом на прогулку, убирает из музыкального уголка один из музыкальных инструментов, а вернувшись с прогулки, обращает внимание, что в музыкальном уголке как показалось исчез какой-то музыкальный инструмент, а какой она никак не определит, просит помочь детей.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развития двигательной памяти</w:t>
      </w:r>
      <w:r>
        <w:rPr>
          <w:color w:val="000000"/>
          <w:sz w:val="24"/>
          <w:szCs w:val="24"/>
        </w:rPr>
        <w:t> попросить  ребенка повторить  различные технические упражнения. (Постучи ложками справа, слева; играй в бубен вверху и внизу).  Казалось бы, что может быть проще? Тем не менее, не все сразу получится. Но буквально через пару занятий ребенок без труда справится с этой задачей. Эту игру воспитатель может предложить детям даже на прогулке, игра проводиться индивидуально или небольшой группой.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Поиграть с аудиторией на ложках.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развития тактильной памяти </w:t>
      </w:r>
      <w:r>
        <w:rPr>
          <w:color w:val="000000"/>
          <w:sz w:val="24"/>
          <w:szCs w:val="24"/>
        </w:rPr>
        <w:t>предложить музыкальные инструменты из разного материала (дерево, металл, пластмасса). Дайте ребенку попробовать их на ощупь, а потом с закрытыми глазами определить, где какой. Желательно предложить потрогать только часть музыкального инструмента, т.к. изменится цель игры, ребенок будет определять не материал, а форму инструмента. Так он научится запоминать ощущения. Очень удобно поиграть в эту игру вечером, когда детей уже не много.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Поиграть с аудиторией.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Игры и упражнения на развитие внимания</w:t>
      </w:r>
      <w:r>
        <w:rPr>
          <w:color w:val="000000"/>
          <w:sz w:val="24"/>
          <w:szCs w:val="24"/>
        </w:rPr>
        <w:t>: </w:t>
      </w:r>
      <w:r>
        <w:rPr>
          <w:i/>
          <w:iCs/>
          <w:color w:val="000000"/>
          <w:sz w:val="24"/>
          <w:szCs w:val="24"/>
        </w:rPr>
        <w:t>«Четвертый лишний»</w:t>
      </w:r>
      <w:r>
        <w:rPr>
          <w:color w:val="000000"/>
          <w:sz w:val="24"/>
          <w:szCs w:val="24"/>
        </w:rPr>
        <w:t> (из какого материала сделан, к какой группе относится) приглашаю для игры педагогов. Более старшим детям </w:t>
      </w:r>
      <w:r>
        <w:rPr>
          <w:i/>
          <w:iCs/>
          <w:color w:val="000000"/>
          <w:sz w:val="24"/>
          <w:szCs w:val="24"/>
        </w:rPr>
        <w:t>«Повтори за мной ритм»</w:t>
      </w:r>
      <w:r>
        <w:rPr>
          <w:color w:val="000000"/>
          <w:sz w:val="24"/>
          <w:szCs w:val="24"/>
        </w:rPr>
        <w:t> приглашаю педагогов с зелеными нотками, </w:t>
      </w:r>
      <w:r>
        <w:rPr>
          <w:i/>
          <w:iCs/>
          <w:color w:val="000000"/>
          <w:sz w:val="24"/>
          <w:szCs w:val="24"/>
        </w:rPr>
        <w:t>«Перечисли, что на чем играет».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Игрой на музыкальных инструментах можно заниматься как во время режимных моментов, так и успешно применять в других видах деятельности, например: «Чтение художественной литературы».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Очень интересный и познавательный метод игры на музыкальных инструментах – это озвучивание.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Озвучивание сказок.</w:t>
      </w:r>
      <w:r>
        <w:rPr>
          <w:color w:val="000000"/>
          <w:sz w:val="24"/>
          <w:szCs w:val="24"/>
        </w:rPr>
        <w:t> Подыгрывание на музыкальных инструментах при рассказывании даже самой простой, давно известной ребенку сказки откроет увлекательный мир музыкального творчества. На небольшом развлечении можно удивить своих детей и вовлечь их в совместное исполнение. Используются приемы игры при озвучивании сказок и стихов: глиссандо по пластинкам металлофона может изображать ручеек, и ливень, и солнечные лучики; удары по пластинкам металлофона или по треугольнику – часы, капли дождя, сверкание снежинок; встряхивания погремушки или маракаса – шум листвы, дождя, метель и т.д.Заранее подготовьте детские музыкальные инструменты, которые вам понадобятся для озвучивания сказки. Если в детском учреждении нет необходимых музыкальных инструментов, подберите для игры подходящие звучащие предметы. Заранее проверьте звучание ударных музыкальных инструментов, найдите необходимый звуковой эффект (прием игры). Для начала раздайте детям музыкальные инструменты с учетом их возможностей. В начале работы над озвучиванием сказок музыкальные инструменты у детей должны быть одинаковые. Проверить их звучание дети должны до начала сказки.</w:t>
      </w:r>
      <w:r>
        <w:rPr>
          <w:rFonts w:ascii="Montserrat" w:hAnsi="Montserrat"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Музыкальный инструмент должен отзвучать прежде, чем вы продолжите сказку. Поэтому учите детей брать музыкальные инструменты в руки только для игры, а затем откладывать – «инструменту нужно отдохнуть». Взрослый должен подготовить указания для игры на музыкальных инструментах заранее, но, в то же время, быть готовым поддержать незапланированное вступление ребенка, его творческое отношение. Учите детей бережному обращению с музыкальными инструментами. После занятий положите вместе с детьми инструменты на место. Для проведения сказок-шумелок можно использовать специальное «сказочное» одеяло, в центре которого лежат детские музыкальные инструменты.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Сказка «Курочка Ряба»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Жили-были дед да баба </w:t>
      </w:r>
      <w:r>
        <w:rPr>
          <w:i/>
          <w:iCs/>
          <w:color w:val="000000"/>
          <w:sz w:val="24"/>
          <w:szCs w:val="24"/>
        </w:rPr>
        <w:t>(глиссандо на ксилофоне снизу вверх), </w:t>
      </w:r>
      <w:r>
        <w:rPr>
          <w:color w:val="000000"/>
          <w:sz w:val="24"/>
          <w:szCs w:val="24"/>
        </w:rPr>
        <w:t>и была у них курочка Ряба.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Снесла однажды курочка яичко </w:t>
      </w:r>
      <w:r>
        <w:rPr>
          <w:i/>
          <w:iCs/>
          <w:color w:val="000000"/>
          <w:sz w:val="24"/>
          <w:szCs w:val="24"/>
        </w:rPr>
        <w:t>(«кудах-тах-тах, кудах-тах-тах»-голосом)</w:t>
      </w:r>
      <w:r>
        <w:rPr>
          <w:color w:val="000000"/>
          <w:sz w:val="24"/>
          <w:szCs w:val="24"/>
        </w:rPr>
        <w:t>, да не простое </w:t>
      </w:r>
      <w:r>
        <w:rPr>
          <w:i/>
          <w:iCs/>
          <w:color w:val="000000"/>
          <w:sz w:val="24"/>
          <w:szCs w:val="24"/>
        </w:rPr>
        <w:t>(удар деревянными ложками), </w:t>
      </w:r>
      <w:r>
        <w:rPr>
          <w:color w:val="000000"/>
          <w:sz w:val="24"/>
          <w:szCs w:val="24"/>
        </w:rPr>
        <w:t>а золотое </w:t>
      </w:r>
      <w:r>
        <w:rPr>
          <w:i/>
          <w:iCs/>
          <w:color w:val="000000"/>
          <w:sz w:val="24"/>
          <w:szCs w:val="24"/>
        </w:rPr>
        <w:t>(удар по пластинке металлофона).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Дед бил, бил – не разбил </w:t>
      </w:r>
      <w:r>
        <w:rPr>
          <w:i/>
          <w:iCs/>
          <w:color w:val="000000"/>
          <w:sz w:val="24"/>
          <w:szCs w:val="24"/>
        </w:rPr>
        <w:t>(удары по пластинке металлофона в низком регистре).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Баба била, била – не разбила </w:t>
      </w:r>
      <w:r>
        <w:rPr>
          <w:i/>
          <w:iCs/>
          <w:color w:val="000000"/>
          <w:sz w:val="24"/>
          <w:szCs w:val="24"/>
        </w:rPr>
        <w:t>(удары по пластинке металлофона в высоком регистре).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Мышка бежала, хвостиком махнула </w:t>
      </w:r>
      <w:r>
        <w:rPr>
          <w:i/>
          <w:iCs/>
          <w:color w:val="000000"/>
          <w:sz w:val="24"/>
          <w:szCs w:val="24"/>
        </w:rPr>
        <w:t>(игра на колокольчике) – </w:t>
      </w:r>
      <w:r>
        <w:rPr>
          <w:color w:val="000000"/>
          <w:sz w:val="24"/>
          <w:szCs w:val="24"/>
        </w:rPr>
        <w:t>яичко упало и разбилось </w:t>
      </w:r>
      <w:r>
        <w:rPr>
          <w:i/>
          <w:iCs/>
          <w:color w:val="000000"/>
          <w:sz w:val="24"/>
          <w:szCs w:val="24"/>
        </w:rPr>
        <w:t>(глиссандо на металлофоне снизу вверх).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Плачет дед, плачет баба </w:t>
      </w:r>
      <w:r>
        <w:rPr>
          <w:i/>
          <w:iCs/>
          <w:color w:val="000000"/>
          <w:sz w:val="24"/>
          <w:szCs w:val="24"/>
        </w:rPr>
        <w:t>(размеренные удары по треугольнику).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А курочка им говорит </w:t>
      </w:r>
      <w:r>
        <w:rPr>
          <w:i/>
          <w:iCs/>
          <w:color w:val="000000"/>
          <w:sz w:val="24"/>
          <w:szCs w:val="24"/>
        </w:rPr>
        <w:t>(частые удары по треугольнику):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«Не плачь, дед </w:t>
      </w:r>
      <w:r>
        <w:rPr>
          <w:i/>
          <w:iCs/>
          <w:color w:val="000000"/>
          <w:sz w:val="24"/>
          <w:szCs w:val="24"/>
        </w:rPr>
        <w:t>(размеренные удары по треугольнику), </w:t>
      </w:r>
      <w:r>
        <w:rPr>
          <w:color w:val="000000"/>
          <w:sz w:val="24"/>
          <w:szCs w:val="24"/>
        </w:rPr>
        <w:t>не плачь, баба </w:t>
      </w:r>
      <w:r>
        <w:rPr>
          <w:i/>
          <w:iCs/>
          <w:color w:val="000000"/>
          <w:sz w:val="24"/>
          <w:szCs w:val="24"/>
        </w:rPr>
        <w:t>(частые удары по треугольнику). </w:t>
      </w:r>
      <w:r>
        <w:rPr>
          <w:color w:val="000000"/>
          <w:sz w:val="24"/>
          <w:szCs w:val="24"/>
        </w:rPr>
        <w:t>Я снесу вам яичко другое, не золотое </w:t>
      </w:r>
      <w:r>
        <w:rPr>
          <w:i/>
          <w:iCs/>
          <w:color w:val="000000"/>
          <w:sz w:val="24"/>
          <w:szCs w:val="24"/>
        </w:rPr>
        <w:t>(удар по пластинке металлофона)</w:t>
      </w:r>
      <w:r>
        <w:rPr>
          <w:color w:val="000000"/>
          <w:sz w:val="24"/>
          <w:szCs w:val="24"/>
        </w:rPr>
        <w:t>, а простое </w:t>
      </w:r>
      <w:r>
        <w:rPr>
          <w:i/>
          <w:iCs/>
          <w:color w:val="000000"/>
          <w:sz w:val="24"/>
          <w:szCs w:val="24"/>
        </w:rPr>
        <w:t>(удар деревянными ложками)».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Озвучивание стихов.</w:t>
      </w:r>
      <w:r>
        <w:rPr>
          <w:color w:val="000000"/>
          <w:sz w:val="24"/>
          <w:szCs w:val="24"/>
        </w:rPr>
        <w:t> Стихи увлекают своим ритмом, и дети читают их с удовольствием, но как и при разучивании сказки, образы стихотворений становятся яркими, если при чтении добавить подыгрывание на музыкальных инструментах. Они могут быть самыми разнообразными. И не спорьте с ребенком, когда он выбирает то или иное звучание, позвольте ему искать и пробовать, поддерживайте юного творца в этом процессе, и постепенно им будут найдены самые удачные сочетания слов и звуков.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«Апрель»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Апрель, апрель!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На дворе звенит капель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(удары по треугольнику)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По полям бегут ручьи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(глиссандо на металлофонах снизу вверх),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На дорогах лужи.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Скоро выйдут муравьи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(удары в барабан или в пластмассовый молоточек, или в деревянные палочки)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После зимней стужи.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(Погремушка, встряхивание листа бумаги или катание ребристого карандаша по столу).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Пробирается медведь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Сквозь густой валежник.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(Размеренные встряхивания маракаса,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удары деревянными ложками или игра на барабане).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Стали птицы песни петь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(игра на свистульке)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И расцвел подснежник.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(игра на колокольчике). С. Маршак.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Озвучивание и звукоподражание на шумовых и детских музыкальных инструментах </w:t>
      </w:r>
      <w:r>
        <w:rPr>
          <w:color w:val="000000"/>
          <w:sz w:val="24"/>
          <w:szCs w:val="24"/>
        </w:rPr>
        <w:t>быстро разовьет мелкую моторику у малышей, они овладеют различными приемами извлечения звуков, разовьют слуховую память и научатся воспринимать и воспроизводить оттенки звучания: громкость, тембр, высоту, ритм и продолжительность. Загадки о музыкальных инструментах  можно включить в вечернее время, устроив «Вечер загадок», разнообразить игру «Музыкальное лото»  (когда можно закрывать ячейки не прослушав музыкальный инструмент, а отгадав про него загадку.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Как вы думаете, что развивают загадки? (ответы аудитории).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Правильно, отгадывание загадок способствует активному развитию речи: обогащается словарь ребенка, он начинает понимать, что слово часто имеет не одно значение, а несколько, что оно может употребляться и в прямом, и в переносном смысле. Самое главное достоинство загадок в том, что они развивают мышление. Ребенок должен вспомнить: где он «это» видел, на что «это» похоже, какого «оно» цвета или размера, как из «этого» извлекается музыкальный звук. А значит, мыслительный процесс идет! 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textAlignment w:val="baseline"/>
        <w:rPr>
          <w:sz w:val="24"/>
          <w:szCs w:val="24"/>
        </w:rPr>
      </w:pPr>
      <w:r>
        <w:rPr>
          <w:rFonts w:ascii="Calibri" w:hAnsi="Calibri" w:asciiTheme="minorHAnsi" w:hAnsiTheme="minorHAnsi"/>
          <w:b/>
          <w:i/>
          <w:color w:val="000000"/>
          <w:sz w:val="24"/>
          <w:szCs w:val="24"/>
        </w:rPr>
        <w:t>Загадки про музыкальные инструменты: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textAlignment w:val="baseline"/>
        <w:rPr>
          <w:sz w:val="24"/>
          <w:szCs w:val="24"/>
        </w:rPr>
      </w:pPr>
      <w:r>
        <w:rPr>
          <w:rFonts w:ascii="Montserrat" w:hAnsi="Montserrat"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Внутри пустой, а голос густой.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Сам молчит, а бьют – ворчит.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(Барабан)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Он под шапочкой сидит,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Не тревожь его – молчит.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Стоит только в руки взять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И немного раскачать,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Слышен будет перезвон: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Динь-дон-дон, динь-дон-дон.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(Колокольчик)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У этого инструмента есть струны и педаль,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Несомненно, это звонкий, черный глянцевый…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(Рояль)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Правила игры на детских музыкальных инструментах</w:t>
      </w:r>
      <w:r>
        <w:rPr>
          <w:color w:val="000000"/>
          <w:sz w:val="24"/>
          <w:szCs w:val="24"/>
        </w:rPr>
        <w:t>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Немаловажным фактом успешного музицирования на музыкальных инструментах является знание приемов игры. Давайте вспомним эти приемы, что бы вы смогли их пояснить самостоятельно маленькому музыканту, когда рядом нет музыкального руководителя.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Барабан: поставьте на столик или подставку, палочки возьмите в обе руки (зажмите между вторым и первым пальцами), затем ударьте ими по мембране.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Треугольник</w:t>
      </w:r>
      <w:r>
        <w:rPr>
          <w:i/>
          <w:iCs/>
          <w:color w:val="000000"/>
          <w:sz w:val="24"/>
          <w:szCs w:val="24"/>
        </w:rPr>
        <w:t>: </w:t>
      </w:r>
      <w:r>
        <w:rPr>
          <w:color w:val="000000"/>
          <w:sz w:val="24"/>
          <w:szCs w:val="24"/>
        </w:rPr>
        <w:t>возьмите левую руку за ремешок, поднимите на уровень груди,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сторонам инструмента (эффект тремоло).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Колокольчик: возьмите в правую руку, поднимите на уровень груди и покачивайте из стороны в сторону.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Бубен: возьмите в правую руку, поднимите на уровень груди и встряхивайте или возьмите в левую руку, поднимите вертикально (боком к играющему) и правой рукой ударяйте по мембране.</w:t>
      </w:r>
    </w:p>
    <w:p>
      <w:pPr>
        <w:pStyle w:val="NormalWeb"/>
        <w:shd w:val="clear" w:color="auto" w:fill="FFFFFF"/>
        <w:spacing w:lineRule="atLeast" w:line="450"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Металлофон или ксилофон: поставьте перед собой на столик или подставку, палочку возьмите в правую руку (как ложку), разверните параллельно корпусу инструмента. Игра производится двумя способами: отдельными ударами или скользящим движением вдоль пластинок (глиссандо).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Montserrat">
    <w:charset w:val="01"/>
    <w:family w:val="roman"/>
    <w:pitch w:val="default"/>
  </w:font>
  <w:font w:name="inherit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781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c75a8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LibreOffice/7.5.6.2$Linux_X86_64 LibreOffice_project/50$Build-2</Application>
  <AppVersion>15.0000</AppVersion>
  <Pages>6</Pages>
  <Words>1485</Words>
  <Characters>9676</Characters>
  <CharactersWithSpaces>11120</CharactersWithSpaces>
  <Paragraphs>70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2024-05-13T09:43:00Z</dcterms:created>
  <dc:creator>Raduga</dc:creator>
  <dc:description/>
  <dc:language>ru-RU</dc:language>
  <cp:lastModifiedBy/>
  <dcterms:modified xsi:type="dcterms:W3CDTF">2024-10-02T17:00:19Z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